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96" w:rsidRDefault="00D74367">
      <w:r>
        <w:rPr>
          <w:noProof/>
        </w:rPr>
        <w:drawing>
          <wp:anchor distT="0" distB="0" distL="114300" distR="114300" simplePos="0" relativeHeight="251657728" behindDoc="1" locked="0" layoutInCell="1" allowOverlap="1">
            <wp:simplePos x="0" y="0"/>
            <wp:positionH relativeFrom="column">
              <wp:posOffset>-513715</wp:posOffset>
            </wp:positionH>
            <wp:positionV relativeFrom="paragraph">
              <wp:posOffset>-929640</wp:posOffset>
            </wp:positionV>
            <wp:extent cx="7644130" cy="10939780"/>
            <wp:effectExtent l="0" t="0" r="0" b="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4130" cy="1093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F63" w:rsidRDefault="003D2F63"/>
    <w:p w:rsidR="003D2F63" w:rsidRDefault="003D2F63"/>
    <w:p w:rsidR="003D2F63" w:rsidRDefault="003D2F63"/>
    <w:p w:rsidR="003D2F63" w:rsidRDefault="003D2F63"/>
    <w:p w:rsidR="003D2F63" w:rsidRDefault="003D2F63"/>
    <w:p w:rsidR="003D2F63" w:rsidRDefault="003D2F63"/>
    <w:p w:rsidR="003D2F63" w:rsidRDefault="003D2F63"/>
    <w:p w:rsidR="00FB4808" w:rsidRPr="00FB4808" w:rsidRDefault="00FB4808" w:rsidP="00FB4808">
      <w:pPr>
        <w:jc w:val="center"/>
        <w:rPr>
          <w:b/>
          <w:sz w:val="32"/>
          <w:szCs w:val="32"/>
        </w:rPr>
      </w:pPr>
      <w:r w:rsidRPr="00FB4808">
        <w:rPr>
          <w:b/>
          <w:sz w:val="32"/>
          <w:szCs w:val="32"/>
        </w:rPr>
        <w:t>Ярославль</w:t>
      </w:r>
      <w:r w:rsidR="00532E09">
        <w:rPr>
          <w:b/>
          <w:sz w:val="32"/>
          <w:szCs w:val="32"/>
        </w:rPr>
        <w:t xml:space="preserve"> Первый</w:t>
      </w:r>
    </w:p>
    <w:p w:rsidR="003D2F63" w:rsidRDefault="00FB4808" w:rsidP="00FB4808">
      <w:pPr>
        <w:jc w:val="center"/>
        <w:rPr>
          <w:b/>
          <w:sz w:val="32"/>
          <w:szCs w:val="32"/>
        </w:rPr>
      </w:pPr>
      <w:r w:rsidRPr="00FB4808">
        <w:rPr>
          <w:b/>
          <w:sz w:val="32"/>
          <w:szCs w:val="32"/>
        </w:rPr>
        <w:t>1 день</w:t>
      </w:r>
    </w:p>
    <w:p w:rsidR="00532E09" w:rsidRPr="00532E09" w:rsidRDefault="00532E09" w:rsidP="00532E09">
      <w:pPr>
        <w:spacing w:line="315" w:lineRule="atLeast"/>
        <w:textAlignment w:val="baseline"/>
        <w:rPr>
          <w:color w:val="222222"/>
          <w:szCs w:val="22"/>
        </w:rPr>
      </w:pPr>
      <w:r w:rsidRPr="00532E09">
        <w:rPr>
          <w:b/>
          <w:bCs/>
          <w:i/>
          <w:iCs/>
          <w:color w:val="242424"/>
          <w:sz w:val="22"/>
          <w:szCs w:val="21"/>
          <w:bdr w:val="none" w:sz="0" w:space="0" w:color="auto" w:frame="1"/>
        </w:rPr>
        <w:t>История Ярославна неразрывно связана с историей Российского государства. Город много раз становился центром известнейших событий Отечества. </w:t>
      </w:r>
    </w:p>
    <w:p w:rsidR="00532E09" w:rsidRPr="00532E09" w:rsidRDefault="00532E09" w:rsidP="00532E09">
      <w:pPr>
        <w:spacing w:line="315" w:lineRule="atLeast"/>
        <w:textAlignment w:val="baseline"/>
        <w:rPr>
          <w:color w:val="222222"/>
          <w:szCs w:val="22"/>
        </w:rPr>
      </w:pPr>
      <w:r w:rsidRPr="00532E09">
        <w:rPr>
          <w:b/>
          <w:bCs/>
          <w:i/>
          <w:iCs/>
          <w:color w:val="242424"/>
          <w:sz w:val="22"/>
          <w:szCs w:val="21"/>
          <w:bdr w:val="none" w:sz="0" w:space="0" w:color="auto" w:frame="1"/>
        </w:rPr>
        <w:t xml:space="preserve">Ярославль </w:t>
      </w:r>
      <w:r>
        <w:rPr>
          <w:b/>
          <w:bCs/>
          <w:i/>
          <w:iCs/>
          <w:color w:val="242424"/>
          <w:sz w:val="22"/>
          <w:szCs w:val="21"/>
          <w:bdr w:val="none" w:sz="0" w:space="0" w:color="auto" w:frame="1"/>
        </w:rPr>
        <w:t>–</w:t>
      </w:r>
      <w:r w:rsidRPr="00532E09">
        <w:rPr>
          <w:b/>
          <w:bCs/>
          <w:i/>
          <w:iCs/>
          <w:color w:val="242424"/>
          <w:sz w:val="22"/>
          <w:szCs w:val="21"/>
          <w:bdr w:val="none" w:sz="0" w:space="0" w:color="auto" w:frame="1"/>
        </w:rPr>
        <w:t xml:space="preserve"> это</w:t>
      </w:r>
      <w:r>
        <w:rPr>
          <w:b/>
          <w:bCs/>
          <w:i/>
          <w:iCs/>
          <w:color w:val="242424"/>
          <w:sz w:val="22"/>
          <w:szCs w:val="21"/>
          <w:bdr w:val="none" w:sz="0" w:space="0" w:color="auto" w:frame="1"/>
        </w:rPr>
        <w:t>,</w:t>
      </w:r>
      <w:r w:rsidRPr="00532E09">
        <w:rPr>
          <w:b/>
          <w:bCs/>
          <w:i/>
          <w:iCs/>
          <w:color w:val="242424"/>
          <w:sz w:val="22"/>
          <w:szCs w:val="21"/>
          <w:bdr w:val="none" w:sz="0" w:space="0" w:color="auto" w:frame="1"/>
        </w:rPr>
        <w:t xml:space="preserve"> крупнейший культурный центр, одна из архитектурных столиц России, красивейшие храмы, церкви, улицы,</w:t>
      </w:r>
      <w:r>
        <w:rPr>
          <w:b/>
          <w:bCs/>
          <w:i/>
          <w:iCs/>
          <w:color w:val="242424"/>
          <w:sz w:val="22"/>
          <w:szCs w:val="21"/>
          <w:bdr w:val="none" w:sz="0" w:space="0" w:color="auto" w:frame="1"/>
        </w:rPr>
        <w:t xml:space="preserve"> </w:t>
      </w:r>
      <w:r w:rsidRPr="00532E09">
        <w:rPr>
          <w:b/>
          <w:bCs/>
          <w:i/>
          <w:iCs/>
          <w:color w:val="242424"/>
          <w:sz w:val="22"/>
          <w:szCs w:val="21"/>
          <w:bdr w:val="none" w:sz="0" w:space="0" w:color="auto" w:frame="1"/>
        </w:rPr>
        <w:t>площади, и набережная города - своеобразный музей под открытым небом.</w:t>
      </w:r>
    </w:p>
    <w:p w:rsidR="00532E09" w:rsidRPr="00532E09" w:rsidRDefault="00532E09" w:rsidP="00532E09">
      <w:pPr>
        <w:spacing w:line="315" w:lineRule="atLeast"/>
        <w:textAlignment w:val="baseline"/>
        <w:rPr>
          <w:color w:val="222222"/>
          <w:szCs w:val="22"/>
        </w:rPr>
      </w:pPr>
      <w:r w:rsidRPr="00532E09">
        <w:rPr>
          <w:b/>
          <w:bCs/>
          <w:i/>
          <w:iCs/>
          <w:color w:val="242424"/>
          <w:sz w:val="22"/>
          <w:szCs w:val="21"/>
          <w:bdr w:val="none" w:sz="0" w:space="0" w:color="auto" w:frame="1"/>
        </w:rPr>
        <w:t>Ярославль по праву считается жемчужиной "Золотого Кольца России".</w:t>
      </w:r>
    </w:p>
    <w:p w:rsidR="00FB4808" w:rsidRDefault="00FB4808" w:rsidP="00FB4808">
      <w:pPr>
        <w:jc w:val="center"/>
        <w:rPr>
          <w:sz w:val="32"/>
          <w:szCs w:val="32"/>
        </w:rPr>
      </w:pPr>
    </w:p>
    <w:p w:rsidR="00FB4808" w:rsidRPr="00FB4808" w:rsidRDefault="00FB4808" w:rsidP="00FB4808">
      <w:pPr>
        <w:jc w:val="center"/>
        <w:rPr>
          <w:b/>
          <w:sz w:val="28"/>
          <w:szCs w:val="32"/>
        </w:rPr>
      </w:pPr>
      <w:r w:rsidRPr="00FB4808">
        <w:rPr>
          <w:b/>
          <w:sz w:val="28"/>
          <w:szCs w:val="32"/>
        </w:rPr>
        <w:t>ДАТЫ ТУРА:</w:t>
      </w:r>
      <w:r w:rsidRPr="00FB4808">
        <w:rPr>
          <w:b/>
          <w:sz w:val="28"/>
          <w:szCs w:val="32"/>
        </w:rPr>
        <w:br/>
      </w:r>
      <w:r w:rsidR="00163853">
        <w:rPr>
          <w:b/>
          <w:sz w:val="28"/>
          <w:szCs w:val="32"/>
        </w:rPr>
        <w:t>14.06; 28.06; 12.07; 26.07; 09.08; 23.08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7974"/>
      </w:tblGrid>
      <w:tr w:rsidR="00DB6455" w:rsidTr="00DB6455">
        <w:trPr>
          <w:jc w:val="center"/>
        </w:trPr>
        <w:tc>
          <w:tcPr>
            <w:tcW w:w="1597" w:type="dxa"/>
          </w:tcPr>
          <w:p w:rsidR="00DB6455" w:rsidRDefault="00DB6455" w:rsidP="006E1BFF">
            <w:pPr>
              <w:jc w:val="center"/>
              <w:rPr>
                <w:rFonts w:ascii="Monotype Corsiva" w:hAnsi="Monotype Corsiva"/>
                <w:b/>
                <w:i/>
                <w:sz w:val="32"/>
                <w:szCs w:val="32"/>
              </w:rPr>
            </w:pPr>
            <w:r>
              <w:rPr>
                <w:rFonts w:ascii="Monotype Corsiva" w:hAnsi="Monotype Corsiva"/>
                <w:b/>
                <w:i/>
                <w:sz w:val="32"/>
                <w:szCs w:val="32"/>
              </w:rPr>
              <w:t>Ярославль</w:t>
            </w:r>
          </w:p>
          <w:p w:rsidR="00DB6455" w:rsidRDefault="00DB6455" w:rsidP="006E1BFF">
            <w:pPr>
              <w:jc w:val="center"/>
              <w:rPr>
                <w:rFonts w:ascii="Monotype Corsiva" w:hAnsi="Monotype Corsiva"/>
                <w:b/>
                <w:i/>
                <w:sz w:val="32"/>
                <w:szCs w:val="32"/>
              </w:rPr>
            </w:pPr>
          </w:p>
          <w:p w:rsidR="00DB6455" w:rsidRDefault="00DB6455" w:rsidP="006E1BFF">
            <w:pPr>
              <w:jc w:val="center"/>
              <w:rPr>
                <w:rFonts w:ascii="Monotype Corsiva" w:hAnsi="Monotype Corsiva"/>
                <w:b/>
                <w:i/>
                <w:sz w:val="32"/>
                <w:szCs w:val="32"/>
              </w:rPr>
            </w:pPr>
            <w:r>
              <w:rPr>
                <w:rFonts w:ascii="Monotype Corsiva" w:hAnsi="Monotype Corsiva"/>
                <w:b/>
                <w:i/>
                <w:sz w:val="32"/>
                <w:szCs w:val="32"/>
              </w:rPr>
              <w:t>1 день</w:t>
            </w:r>
          </w:p>
        </w:tc>
        <w:tc>
          <w:tcPr>
            <w:tcW w:w="7974" w:type="dxa"/>
          </w:tcPr>
          <w:p w:rsidR="004731D4" w:rsidRPr="004731D4" w:rsidRDefault="004731D4" w:rsidP="00532E09">
            <w:pPr>
              <w:textAlignment w:val="baseline"/>
              <w:rPr>
                <w:b/>
                <w:sz w:val="22"/>
              </w:rPr>
            </w:pPr>
            <w:r w:rsidRPr="004731D4">
              <w:rPr>
                <w:b/>
                <w:sz w:val="22"/>
              </w:rPr>
              <w:t>11:30 Ярославль ДК Железнодорожник вокзал Ярославль Главный</w:t>
            </w:r>
            <w:r w:rsidRPr="004731D4">
              <w:rPr>
                <w:b/>
                <w:sz w:val="22"/>
              </w:rPr>
              <w:t>.</w:t>
            </w:r>
          </w:p>
          <w:p w:rsidR="00532E09" w:rsidRPr="00532E09" w:rsidRDefault="00532E09" w:rsidP="00532E09">
            <w:pPr>
              <w:textAlignment w:val="baseline"/>
              <w:rPr>
                <w:color w:val="222222"/>
                <w:sz w:val="22"/>
              </w:rPr>
            </w:pPr>
            <w:r w:rsidRPr="00532E09">
              <w:rPr>
                <w:color w:val="242424"/>
                <w:sz w:val="22"/>
              </w:rPr>
              <w:t xml:space="preserve">Обзорная экскурсия по городу </w:t>
            </w:r>
            <w:r w:rsidRPr="00532E09">
              <w:rPr>
                <w:b/>
                <w:bCs/>
                <w:color w:val="242424"/>
                <w:sz w:val="22"/>
                <w:bdr w:val="none" w:sz="0" w:space="0" w:color="auto" w:frame="1"/>
              </w:rPr>
              <w:t>«Ярославль – всему начало здесь</w:t>
            </w:r>
            <w:r w:rsidRPr="00532E09">
              <w:rPr>
                <w:color w:val="242424"/>
                <w:sz w:val="22"/>
              </w:rPr>
              <w:t>». </w:t>
            </w:r>
            <w:r w:rsidRPr="00532E09">
              <w:rPr>
                <w:color w:val="222222"/>
                <w:sz w:val="22"/>
              </w:rPr>
              <w:t>Ярославль означает «град Яр</w:t>
            </w:r>
            <w:bookmarkStart w:id="0" w:name="_GoBack"/>
            <w:bookmarkEnd w:id="0"/>
            <w:r w:rsidRPr="00532E09">
              <w:rPr>
                <w:color w:val="222222"/>
                <w:sz w:val="22"/>
              </w:rPr>
              <w:t>ослава», что в переводе с языческого - вечно красивый и вечно юный. Ярославль возник как первый христианский город на Волге.</w:t>
            </w:r>
          </w:p>
          <w:p w:rsidR="00532E09" w:rsidRPr="00532E09" w:rsidRDefault="00532E09" w:rsidP="00532E09">
            <w:pPr>
              <w:textAlignment w:val="baseline"/>
              <w:rPr>
                <w:color w:val="222222"/>
                <w:sz w:val="22"/>
              </w:rPr>
            </w:pPr>
            <w:r w:rsidRPr="00532E09">
              <w:rPr>
                <w:color w:val="222222"/>
                <w:sz w:val="22"/>
              </w:rPr>
              <w:t>Наша экскурсия начнется у стен </w:t>
            </w:r>
            <w:proofErr w:type="spellStart"/>
            <w:r w:rsidRPr="00532E09">
              <w:rPr>
                <w:b/>
                <w:bCs/>
                <w:color w:val="222222"/>
                <w:sz w:val="22"/>
              </w:rPr>
              <w:t>Спасо</w:t>
            </w:r>
            <w:proofErr w:type="spellEnd"/>
            <w:r w:rsidRPr="00532E09">
              <w:rPr>
                <w:b/>
                <w:bCs/>
                <w:color w:val="222222"/>
                <w:sz w:val="22"/>
              </w:rPr>
              <w:t>-Преображенского монастыря</w:t>
            </w:r>
            <w:r w:rsidRPr="00532E09">
              <w:rPr>
                <w:color w:val="222222"/>
                <w:sz w:val="22"/>
              </w:rPr>
              <w:t>, где было найдено </w:t>
            </w:r>
            <w:r w:rsidRPr="00532E09">
              <w:rPr>
                <w:b/>
                <w:bCs/>
                <w:color w:val="222222"/>
                <w:sz w:val="22"/>
              </w:rPr>
              <w:t>ПЕРВОЕ древнерусское литературное произведение «Слово о полку Игореве».</w:t>
            </w:r>
            <w:r w:rsidRPr="00532E09">
              <w:rPr>
                <w:color w:val="222222"/>
                <w:sz w:val="22"/>
              </w:rPr>
              <w:t> Вы узнаете о загадочной истории открытия и трагической судьбе рукописи.</w:t>
            </w:r>
          </w:p>
          <w:p w:rsidR="00532E09" w:rsidRPr="00532E09" w:rsidRDefault="00532E09" w:rsidP="00532E09">
            <w:pPr>
              <w:textAlignment w:val="baseline"/>
              <w:rPr>
                <w:color w:val="222222"/>
                <w:sz w:val="22"/>
              </w:rPr>
            </w:pPr>
            <w:r w:rsidRPr="00532E09">
              <w:rPr>
                <w:color w:val="222222"/>
                <w:sz w:val="22"/>
              </w:rPr>
              <w:t>Здесь же весной 1613 года новоизбранный царь Михаил Романов, на пути из Костромы в Москву, прожил некоторое время и именно отсюда направил свою </w:t>
            </w:r>
            <w:r w:rsidRPr="00532E09">
              <w:rPr>
                <w:b/>
                <w:bCs/>
                <w:color w:val="222222"/>
                <w:sz w:val="22"/>
              </w:rPr>
              <w:t>ПЕРВУЮ царскую грамоту о согласии на принятие царского венца.</w:t>
            </w:r>
          </w:p>
          <w:p w:rsidR="00532E09" w:rsidRPr="00532E09" w:rsidRDefault="00532E09" w:rsidP="00532E09">
            <w:pPr>
              <w:textAlignment w:val="baseline"/>
              <w:rPr>
                <w:color w:val="222222"/>
                <w:sz w:val="22"/>
              </w:rPr>
            </w:pPr>
            <w:r w:rsidRPr="00532E09">
              <w:rPr>
                <w:color w:val="222222"/>
                <w:sz w:val="22"/>
              </w:rPr>
              <w:t>Так же вам расскажут, что </w:t>
            </w:r>
            <w:r w:rsidRPr="00532E09">
              <w:rPr>
                <w:b/>
                <w:bCs/>
                <w:color w:val="222222"/>
                <w:sz w:val="22"/>
              </w:rPr>
              <w:t>ПЕРВОЕ упоминание слова «герб» в русских письменных источниках связано с гербом города Ярославля.</w:t>
            </w:r>
            <w:r w:rsidRPr="00532E09">
              <w:rPr>
                <w:color w:val="222222"/>
                <w:sz w:val="22"/>
              </w:rPr>
              <w:t xml:space="preserve"> Произошло данное событие в 1692 году, когда царский указ предписал Ярославской приказной избе «быть печати изображением герб ярославской». Изображение герба Ярославля, который был размещен на печати, было такое же, как на эмблеме княжества Ярославского из </w:t>
            </w:r>
            <w:proofErr w:type="spellStart"/>
            <w:r w:rsidRPr="00532E09">
              <w:rPr>
                <w:color w:val="222222"/>
                <w:sz w:val="22"/>
              </w:rPr>
              <w:t>Титулярника</w:t>
            </w:r>
            <w:proofErr w:type="spellEnd"/>
            <w:r w:rsidRPr="00532E09">
              <w:rPr>
                <w:color w:val="222222"/>
                <w:sz w:val="22"/>
              </w:rPr>
              <w:t xml:space="preserve"> 1672 года – медведь с протазаном на плече. Важно то, что герб Ярославля сочетает в себе общественное устройство и культурное наследие двух эпох.</w:t>
            </w:r>
          </w:p>
          <w:p w:rsidR="00532E09" w:rsidRPr="00532E09" w:rsidRDefault="00532E09" w:rsidP="00532E09">
            <w:pPr>
              <w:textAlignment w:val="baseline"/>
              <w:rPr>
                <w:color w:val="222222"/>
                <w:sz w:val="22"/>
              </w:rPr>
            </w:pPr>
            <w:r w:rsidRPr="00532E09">
              <w:rPr>
                <w:color w:val="242424"/>
                <w:sz w:val="22"/>
              </w:rPr>
              <w:t>Поговорим мы и про журнал </w:t>
            </w:r>
            <w:r w:rsidRPr="00532E09">
              <w:rPr>
                <w:b/>
                <w:bCs/>
                <w:color w:val="242424"/>
                <w:sz w:val="22"/>
              </w:rPr>
              <w:t>«Уединённый пошехонец» - ПЕРВЫЙ в России провинциальный журнал</w:t>
            </w:r>
            <w:r w:rsidRPr="00532E09">
              <w:rPr>
                <w:color w:val="242424"/>
                <w:sz w:val="22"/>
              </w:rPr>
              <w:t>. Сейчас журнал является библиографической редкостью, так как он сохранился в считанных экземплярах.</w:t>
            </w:r>
          </w:p>
          <w:p w:rsidR="00532E09" w:rsidRPr="00532E09" w:rsidRDefault="00532E09" w:rsidP="00532E09">
            <w:pPr>
              <w:textAlignment w:val="baseline"/>
              <w:rPr>
                <w:color w:val="222222"/>
                <w:sz w:val="22"/>
              </w:rPr>
            </w:pPr>
            <w:r w:rsidRPr="00532E09">
              <w:rPr>
                <w:color w:val="242424"/>
                <w:sz w:val="22"/>
              </w:rPr>
              <w:t>Затем вы увидите </w:t>
            </w:r>
            <w:r w:rsidRPr="00532E09">
              <w:rPr>
                <w:b/>
                <w:bCs/>
                <w:color w:val="242424"/>
                <w:sz w:val="22"/>
              </w:rPr>
              <w:t>ПЕРВЫЙ русский публичный общедоступный профессиональный театр</w:t>
            </w:r>
            <w:r w:rsidRPr="00532E09">
              <w:rPr>
                <w:color w:val="242424"/>
                <w:sz w:val="22"/>
              </w:rPr>
              <w:t>, который основал Фёдор Волков. Рядом находится памятник основателю театра. От проекта до установки памятника прошло 73 года. Почему? Узнаете в ходе нашей экскурсии.</w:t>
            </w:r>
          </w:p>
          <w:p w:rsidR="00532E09" w:rsidRPr="00532E09" w:rsidRDefault="00532E09" w:rsidP="00532E09">
            <w:pPr>
              <w:textAlignment w:val="baseline"/>
              <w:rPr>
                <w:color w:val="222222"/>
                <w:sz w:val="22"/>
              </w:rPr>
            </w:pPr>
            <w:r w:rsidRPr="00532E09">
              <w:rPr>
                <w:color w:val="242424"/>
                <w:sz w:val="22"/>
              </w:rPr>
              <w:t>Далее наш путь лежит к </w:t>
            </w:r>
            <w:r w:rsidRPr="00532E09">
              <w:rPr>
                <w:b/>
                <w:bCs/>
                <w:color w:val="242424"/>
                <w:sz w:val="22"/>
              </w:rPr>
              <w:t>храму Иоанна Предтечи – ПЕРВОМУ и ЕДИНСТВЕННОМУ в христианском мире по числу стенописных сюжетов. </w:t>
            </w:r>
            <w:r w:rsidRPr="00532E09">
              <w:rPr>
                <w:color w:val="242424"/>
                <w:sz w:val="22"/>
              </w:rPr>
              <w:t>Самый красивый, самый художественный, самый высокий, самый-самый – и при этом почти забытый современными ярославцами, да и вообще россиянами. Не проявили к нему внимания даже тогда, когда его изображение как символ «самого русского» появилось на 1000-рублевой российской купюре.</w:t>
            </w:r>
          </w:p>
          <w:p w:rsidR="00532E09" w:rsidRPr="00532E09" w:rsidRDefault="00532E09" w:rsidP="00532E09">
            <w:pPr>
              <w:textAlignment w:val="baseline"/>
              <w:rPr>
                <w:color w:val="222222"/>
                <w:sz w:val="22"/>
              </w:rPr>
            </w:pPr>
            <w:r w:rsidRPr="00532E09">
              <w:rPr>
                <w:color w:val="242424"/>
                <w:sz w:val="22"/>
              </w:rPr>
              <w:t xml:space="preserve">Затем мы проедем по </w:t>
            </w:r>
            <w:proofErr w:type="spellStart"/>
            <w:r w:rsidRPr="00532E09">
              <w:rPr>
                <w:color w:val="242424"/>
                <w:sz w:val="22"/>
              </w:rPr>
              <w:t>Красноперекопскому</w:t>
            </w:r>
            <w:proofErr w:type="spellEnd"/>
            <w:r w:rsidRPr="00532E09">
              <w:rPr>
                <w:color w:val="242424"/>
                <w:sz w:val="22"/>
              </w:rPr>
              <w:t xml:space="preserve"> району, чтобы увидеть фабрику «Красный перекоп» и школу, где работала и училась </w:t>
            </w:r>
            <w:r w:rsidRPr="00532E09">
              <w:rPr>
                <w:b/>
                <w:bCs/>
                <w:color w:val="242424"/>
                <w:sz w:val="22"/>
              </w:rPr>
              <w:t>ПЕРВАЯ женщина-</w:t>
            </w:r>
            <w:r w:rsidRPr="00532E09">
              <w:rPr>
                <w:b/>
                <w:bCs/>
                <w:color w:val="242424"/>
                <w:sz w:val="22"/>
              </w:rPr>
              <w:lastRenderedPageBreak/>
              <w:t>космонавт В.В. Терешкова. </w:t>
            </w:r>
            <w:r w:rsidRPr="00532E09">
              <w:rPr>
                <w:color w:val="242424"/>
                <w:sz w:val="22"/>
              </w:rPr>
              <w:t>Так же вы увидите здание аэроклуба, где она начинала свою дорогу к звездам.</w:t>
            </w:r>
          </w:p>
          <w:p w:rsidR="00532E09" w:rsidRPr="00532E09" w:rsidRDefault="00532E09" w:rsidP="00532E09">
            <w:pPr>
              <w:textAlignment w:val="baseline"/>
              <w:rPr>
                <w:color w:val="222222"/>
                <w:sz w:val="22"/>
              </w:rPr>
            </w:pPr>
            <w:r w:rsidRPr="00532E09">
              <w:rPr>
                <w:b/>
                <w:bCs/>
                <w:color w:val="242424"/>
                <w:sz w:val="22"/>
              </w:rPr>
              <w:t>ПЕРВЫЙ в мире завод синтетического каучука </w:t>
            </w:r>
            <w:r w:rsidRPr="00532E09">
              <w:rPr>
                <w:color w:val="242424"/>
                <w:sz w:val="22"/>
              </w:rPr>
              <w:t>также находился в Ярославле. Интересно, что Т. Эдисон в своем интервью так оценил это событие: «Известие о том, что Советы достигли успехов в производстве синтетического каучука из нефти, невероятно. Этого нельзя сделать. Я бы даже сказал больше: весь этот отчет является фальшивкой. На основании моего собственного опыта и опыта других сейчас нельзя сказать, что получение синтетического каучука вообще когда-нибудь будет успешным». К сожалению, в настоящее время от завода остались одни руины.</w:t>
            </w:r>
          </w:p>
          <w:p w:rsidR="00532E09" w:rsidRPr="00532E09" w:rsidRDefault="00532E09" w:rsidP="00532E09">
            <w:pPr>
              <w:textAlignment w:val="baseline"/>
              <w:rPr>
                <w:color w:val="222222"/>
                <w:sz w:val="22"/>
              </w:rPr>
            </w:pPr>
            <w:r w:rsidRPr="00532E09">
              <w:rPr>
                <w:color w:val="242424"/>
                <w:sz w:val="22"/>
              </w:rPr>
              <w:t>В ходе экскурсии вы увидите и знаменитый </w:t>
            </w:r>
            <w:r w:rsidRPr="00532E09">
              <w:rPr>
                <w:b/>
                <w:bCs/>
                <w:color w:val="242424"/>
                <w:sz w:val="22"/>
              </w:rPr>
              <w:t>Ярославский моторный завод</w:t>
            </w:r>
            <w:r w:rsidRPr="00532E09">
              <w:rPr>
                <w:color w:val="242424"/>
                <w:sz w:val="22"/>
              </w:rPr>
              <w:t> (бывший автомобильный завод) на котором был создан </w:t>
            </w:r>
            <w:r w:rsidRPr="00532E09">
              <w:rPr>
                <w:b/>
                <w:bCs/>
                <w:color w:val="242424"/>
                <w:sz w:val="22"/>
              </w:rPr>
              <w:t>ПЕРВЫЙ</w:t>
            </w:r>
            <w:r w:rsidRPr="00532E09">
              <w:rPr>
                <w:color w:val="242424"/>
                <w:sz w:val="22"/>
              </w:rPr>
              <w:t> в стране </w:t>
            </w:r>
            <w:r w:rsidRPr="00532E09">
              <w:rPr>
                <w:b/>
                <w:bCs/>
                <w:color w:val="242424"/>
                <w:sz w:val="22"/>
              </w:rPr>
              <w:t>четырехосный полноприводный автомобиль ЯГ-12. </w:t>
            </w:r>
            <w:r w:rsidRPr="00532E09">
              <w:rPr>
                <w:color w:val="242424"/>
                <w:sz w:val="22"/>
              </w:rPr>
              <w:t>Этот грузовик настолько обогнал свое время, что машины аналогичного класса в нашей стране появились только спустя десятилетия. Так же здесь были выпущены </w:t>
            </w:r>
            <w:r w:rsidRPr="00532E09">
              <w:rPr>
                <w:b/>
                <w:bCs/>
                <w:color w:val="242424"/>
                <w:sz w:val="22"/>
              </w:rPr>
              <w:t>ПЕРВЫЙ троллейбус </w:t>
            </w:r>
            <w:r w:rsidRPr="00532E09">
              <w:rPr>
                <w:color w:val="242424"/>
                <w:sz w:val="22"/>
              </w:rPr>
              <w:t>и </w:t>
            </w:r>
            <w:r w:rsidRPr="00532E09">
              <w:rPr>
                <w:b/>
                <w:bCs/>
                <w:color w:val="242424"/>
                <w:sz w:val="22"/>
              </w:rPr>
              <w:t>ПЕРВЫЙ дизель-мотор.</w:t>
            </w:r>
          </w:p>
          <w:p w:rsidR="00532E09" w:rsidRPr="00532E09" w:rsidRDefault="00532E09" w:rsidP="00532E09">
            <w:pPr>
              <w:textAlignment w:val="baseline"/>
              <w:rPr>
                <w:color w:val="222222"/>
                <w:sz w:val="22"/>
              </w:rPr>
            </w:pPr>
            <w:r w:rsidRPr="00532E09">
              <w:rPr>
                <w:b/>
                <w:bCs/>
                <w:color w:val="242424"/>
                <w:sz w:val="22"/>
              </w:rPr>
              <w:t>ВПЕРВЫЕ</w:t>
            </w:r>
            <w:r w:rsidRPr="00532E09">
              <w:rPr>
                <w:color w:val="242424"/>
                <w:sz w:val="22"/>
              </w:rPr>
              <w:t> российский анимационный фильм «Старик и море» ярославского мультипликатора Александра Петрова получил приз американской киноакадемии «Оскар».</w:t>
            </w:r>
          </w:p>
          <w:p w:rsidR="00532E09" w:rsidRPr="00532E09" w:rsidRDefault="00532E09" w:rsidP="00532E09">
            <w:pPr>
              <w:textAlignment w:val="baseline"/>
              <w:rPr>
                <w:color w:val="222222"/>
                <w:sz w:val="22"/>
              </w:rPr>
            </w:pPr>
            <w:r w:rsidRPr="00532E09">
              <w:rPr>
                <w:color w:val="242424"/>
                <w:sz w:val="22"/>
              </w:rPr>
              <w:t>Вообще же, хочется отметить, что Ярославль — это город, гармонично сочетающий в себе старину и современность. И каждый раз, приезжая в Ярославль или гуляя по уже, казалось бы, знакомым маршрутам, мы будем открывать для себя что-то новое.</w:t>
            </w:r>
          </w:p>
          <w:p w:rsidR="00357BE1" w:rsidRPr="0075688A" w:rsidRDefault="00FB4808" w:rsidP="00532E09">
            <w:pPr>
              <w:pStyle w:val="11"/>
              <w:spacing w:before="0" w:beforeAutospacing="0" w:after="0" w:afterAutospacing="0"/>
              <w:rPr>
                <w:b/>
                <w:szCs w:val="22"/>
              </w:rPr>
            </w:pPr>
            <w:r w:rsidRPr="00532E09">
              <w:rPr>
                <w:b/>
                <w:sz w:val="22"/>
              </w:rPr>
              <w:t>Окончание программы</w:t>
            </w:r>
            <w:r w:rsidR="00532E09" w:rsidRPr="00532E09">
              <w:rPr>
                <w:b/>
                <w:sz w:val="22"/>
              </w:rPr>
              <w:t>.</w:t>
            </w:r>
          </w:p>
        </w:tc>
      </w:tr>
    </w:tbl>
    <w:p w:rsidR="00357BE1" w:rsidRDefault="00357BE1" w:rsidP="003B2722">
      <w:pPr>
        <w:rPr>
          <w:b/>
        </w:rPr>
      </w:pPr>
    </w:p>
    <w:p w:rsidR="00170AD9" w:rsidRPr="0075688A" w:rsidRDefault="00170AD9" w:rsidP="00170AD9">
      <w:pPr>
        <w:jc w:val="center"/>
        <w:rPr>
          <w:b/>
        </w:rPr>
      </w:pPr>
      <w:r w:rsidRPr="0075688A">
        <w:rPr>
          <w:b/>
        </w:rPr>
        <w:t xml:space="preserve">Стоимость тура на </w:t>
      </w:r>
      <w:r w:rsidR="00357BE1" w:rsidRPr="0075688A">
        <w:rPr>
          <w:b/>
        </w:rPr>
        <w:t xml:space="preserve">1-го </w:t>
      </w:r>
      <w:r w:rsidRPr="0075688A">
        <w:rPr>
          <w:b/>
        </w:rPr>
        <w:t xml:space="preserve">человека </w:t>
      </w:r>
    </w:p>
    <w:tbl>
      <w:tblPr>
        <w:tblStyle w:val="a3"/>
        <w:tblW w:w="0" w:type="auto"/>
        <w:tblLook w:val="04A0" w:firstRow="1" w:lastRow="0" w:firstColumn="1" w:lastColumn="0" w:noHBand="0" w:noVBand="1"/>
      </w:tblPr>
      <w:tblGrid>
        <w:gridCol w:w="5310"/>
        <w:gridCol w:w="5311"/>
      </w:tblGrid>
      <w:tr w:rsidR="00FB4808" w:rsidTr="00FB4808">
        <w:tc>
          <w:tcPr>
            <w:tcW w:w="5310" w:type="dxa"/>
          </w:tcPr>
          <w:p w:rsidR="00FB4808" w:rsidRDefault="00FB4808" w:rsidP="00FB4808">
            <w:pPr>
              <w:jc w:val="center"/>
              <w:rPr>
                <w:b/>
              </w:rPr>
            </w:pPr>
            <w:r>
              <w:rPr>
                <w:b/>
              </w:rPr>
              <w:t>Взрослые, пенсионеры, студенты</w:t>
            </w:r>
          </w:p>
        </w:tc>
        <w:tc>
          <w:tcPr>
            <w:tcW w:w="5311" w:type="dxa"/>
          </w:tcPr>
          <w:p w:rsidR="00FB4808" w:rsidRDefault="00FB4808" w:rsidP="00FB4808">
            <w:pPr>
              <w:jc w:val="center"/>
              <w:rPr>
                <w:b/>
              </w:rPr>
            </w:pPr>
            <w:r>
              <w:rPr>
                <w:b/>
              </w:rPr>
              <w:t>Школьники до 16 лет</w:t>
            </w:r>
          </w:p>
        </w:tc>
      </w:tr>
      <w:tr w:rsidR="00FB4808" w:rsidTr="00FB4808">
        <w:tc>
          <w:tcPr>
            <w:tcW w:w="5310" w:type="dxa"/>
          </w:tcPr>
          <w:p w:rsidR="00FB4808" w:rsidRDefault="00526C51" w:rsidP="00FB4808">
            <w:pPr>
              <w:jc w:val="center"/>
              <w:rPr>
                <w:b/>
              </w:rPr>
            </w:pPr>
            <w:r>
              <w:rPr>
                <w:b/>
              </w:rPr>
              <w:t>1 </w:t>
            </w:r>
            <w:r w:rsidR="00532E09">
              <w:rPr>
                <w:b/>
              </w:rPr>
              <w:t>100</w:t>
            </w:r>
            <w:r>
              <w:rPr>
                <w:b/>
              </w:rPr>
              <w:t xml:space="preserve"> руб.</w:t>
            </w:r>
          </w:p>
        </w:tc>
        <w:tc>
          <w:tcPr>
            <w:tcW w:w="5311" w:type="dxa"/>
          </w:tcPr>
          <w:p w:rsidR="00FB4808" w:rsidRDefault="00526C51" w:rsidP="00FB4808">
            <w:pPr>
              <w:jc w:val="center"/>
              <w:rPr>
                <w:b/>
              </w:rPr>
            </w:pPr>
            <w:r>
              <w:rPr>
                <w:b/>
              </w:rPr>
              <w:t>1 </w:t>
            </w:r>
            <w:r w:rsidR="00532E09">
              <w:rPr>
                <w:b/>
              </w:rPr>
              <w:t>100</w:t>
            </w:r>
            <w:r>
              <w:rPr>
                <w:b/>
              </w:rPr>
              <w:t xml:space="preserve"> руб.</w:t>
            </w:r>
          </w:p>
        </w:tc>
      </w:tr>
    </w:tbl>
    <w:p w:rsidR="00FC0AC8" w:rsidRPr="0075688A" w:rsidRDefault="00FC0AC8" w:rsidP="00FC0AC8">
      <w:pPr>
        <w:rPr>
          <w:b/>
        </w:rPr>
      </w:pPr>
    </w:p>
    <w:p w:rsidR="00FC0AC8" w:rsidRPr="0075688A" w:rsidRDefault="00FC0AC8" w:rsidP="00FC0AC8">
      <w:pPr>
        <w:rPr>
          <w:b/>
        </w:rPr>
      </w:pPr>
      <w:r w:rsidRPr="0075688A">
        <w:rPr>
          <w:b/>
        </w:rPr>
        <w:t>В стоимость тура входит:</w:t>
      </w:r>
    </w:p>
    <w:p w:rsidR="00F43C67" w:rsidRPr="0075688A" w:rsidRDefault="00F43C67" w:rsidP="00F43C67">
      <w:pPr>
        <w:rPr>
          <w:b/>
        </w:rPr>
      </w:pPr>
      <w:r w:rsidRPr="0075688A">
        <w:rPr>
          <w:b/>
        </w:rPr>
        <w:t xml:space="preserve">- </w:t>
      </w:r>
      <w:r w:rsidRPr="0075688A">
        <w:t>транспортное обслуживание,</w:t>
      </w:r>
      <w:r w:rsidRPr="0075688A">
        <w:rPr>
          <w:b/>
        </w:rPr>
        <w:t xml:space="preserve"> </w:t>
      </w:r>
    </w:p>
    <w:p w:rsidR="00F43C67" w:rsidRPr="0075688A" w:rsidRDefault="00F43C67" w:rsidP="00F43C67">
      <w:r w:rsidRPr="0075688A">
        <w:t>- услуги гида-экскурсовода,</w:t>
      </w:r>
    </w:p>
    <w:p w:rsidR="0075688A" w:rsidRDefault="00F43C67" w:rsidP="00F43C67">
      <w:r w:rsidRPr="0075688A">
        <w:t>- страховка</w:t>
      </w:r>
      <w:r w:rsidR="00FB4808">
        <w:t xml:space="preserve"> от несчастного случая.</w:t>
      </w:r>
    </w:p>
    <w:p w:rsidR="00532E09" w:rsidRDefault="00532E09" w:rsidP="00F43C67"/>
    <w:p w:rsidR="00532E09" w:rsidRDefault="00532E09" w:rsidP="00F43C67"/>
    <w:p w:rsidR="00532E09" w:rsidRDefault="00532E09" w:rsidP="00F43C67"/>
    <w:p w:rsidR="0075688A" w:rsidRPr="0075688A" w:rsidRDefault="0075688A" w:rsidP="0075688A">
      <w:pPr>
        <w:jc w:val="center"/>
        <w:rPr>
          <w:sz w:val="20"/>
        </w:rPr>
      </w:pPr>
      <w:r w:rsidRPr="0075688A">
        <w:rPr>
          <w:b/>
          <w:sz w:val="20"/>
          <w:shd w:val="clear" w:color="auto" w:fill="FFFFFF"/>
        </w:rPr>
        <w:t>Фирма оставляет за собой право изменять порядок и время проведения экскурсий, сохраняя их объем и качество, а, также, в крайнем случае, заменять экскурсии на равноценные.</w:t>
      </w:r>
    </w:p>
    <w:sectPr w:rsidR="0075688A" w:rsidRPr="0075688A" w:rsidSect="00170AD9">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4706"/>
    <w:multiLevelType w:val="hybridMultilevel"/>
    <w:tmpl w:val="2E248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2403CF"/>
    <w:multiLevelType w:val="hybridMultilevel"/>
    <w:tmpl w:val="7B328C64"/>
    <w:lvl w:ilvl="0" w:tplc="6ECCF26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63"/>
    <w:rsid w:val="00050BFA"/>
    <w:rsid w:val="000A0184"/>
    <w:rsid w:val="00163853"/>
    <w:rsid w:val="00170AD9"/>
    <w:rsid w:val="001C49C3"/>
    <w:rsid w:val="001E4FA3"/>
    <w:rsid w:val="002656F2"/>
    <w:rsid w:val="002B735B"/>
    <w:rsid w:val="00343BCF"/>
    <w:rsid w:val="00357BE1"/>
    <w:rsid w:val="00371627"/>
    <w:rsid w:val="003B2722"/>
    <w:rsid w:val="003D2F63"/>
    <w:rsid w:val="003E40A8"/>
    <w:rsid w:val="00460E16"/>
    <w:rsid w:val="004731D4"/>
    <w:rsid w:val="004800FF"/>
    <w:rsid w:val="004E386E"/>
    <w:rsid w:val="00526C51"/>
    <w:rsid w:val="00532E09"/>
    <w:rsid w:val="00555CCF"/>
    <w:rsid w:val="005617DC"/>
    <w:rsid w:val="006910DF"/>
    <w:rsid w:val="006E01BA"/>
    <w:rsid w:val="006E1578"/>
    <w:rsid w:val="00716F36"/>
    <w:rsid w:val="0075688A"/>
    <w:rsid w:val="00766771"/>
    <w:rsid w:val="007B446E"/>
    <w:rsid w:val="0084690C"/>
    <w:rsid w:val="00861507"/>
    <w:rsid w:val="00866F69"/>
    <w:rsid w:val="00887B5E"/>
    <w:rsid w:val="008B21CD"/>
    <w:rsid w:val="00962896"/>
    <w:rsid w:val="009A495B"/>
    <w:rsid w:val="009D5829"/>
    <w:rsid w:val="00A10185"/>
    <w:rsid w:val="00AC1786"/>
    <w:rsid w:val="00BC18A9"/>
    <w:rsid w:val="00C16452"/>
    <w:rsid w:val="00C75866"/>
    <w:rsid w:val="00D06BD3"/>
    <w:rsid w:val="00D74367"/>
    <w:rsid w:val="00DB36E9"/>
    <w:rsid w:val="00DB6455"/>
    <w:rsid w:val="00E76D12"/>
    <w:rsid w:val="00F43C67"/>
    <w:rsid w:val="00FA3423"/>
    <w:rsid w:val="00FB4808"/>
    <w:rsid w:val="00FC0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94CE"/>
  <w15:docId w15:val="{FABD40EE-D6C3-4923-B90B-24BA3112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F63"/>
    <w:rPr>
      <w:rFonts w:ascii="Times New Roman" w:eastAsia="Times New Roman" w:hAnsi="Times New Roman"/>
      <w:sz w:val="24"/>
      <w:szCs w:val="24"/>
    </w:rPr>
  </w:style>
  <w:style w:type="paragraph" w:styleId="1">
    <w:name w:val="heading 1"/>
    <w:basedOn w:val="a"/>
    <w:next w:val="a"/>
    <w:link w:val="10"/>
    <w:uiPriority w:val="9"/>
    <w:qFormat/>
    <w:rsid w:val="00F43C6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76D12"/>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D06BD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uiPriority w:val="99"/>
    <w:rsid w:val="003D2F63"/>
    <w:pPr>
      <w:spacing w:before="100" w:beforeAutospacing="1" w:after="100" w:afterAutospacing="1"/>
    </w:pPr>
  </w:style>
  <w:style w:type="table" w:styleId="a3">
    <w:name w:val="Table Grid"/>
    <w:basedOn w:val="a1"/>
    <w:uiPriority w:val="59"/>
    <w:rsid w:val="003D2F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D06BD3"/>
    <w:rPr>
      <w:rFonts w:ascii="Times New Roman" w:eastAsia="Times New Roman" w:hAnsi="Times New Roman"/>
      <w:b/>
      <w:bCs/>
      <w:sz w:val="27"/>
      <w:szCs w:val="27"/>
    </w:rPr>
  </w:style>
  <w:style w:type="character" w:styleId="a4">
    <w:name w:val="Strong"/>
    <w:uiPriority w:val="22"/>
    <w:qFormat/>
    <w:rsid w:val="004800FF"/>
    <w:rPr>
      <w:b/>
      <w:bCs/>
    </w:rPr>
  </w:style>
  <w:style w:type="character" w:styleId="a5">
    <w:name w:val="Emphasis"/>
    <w:uiPriority w:val="20"/>
    <w:qFormat/>
    <w:rsid w:val="004800FF"/>
    <w:rPr>
      <w:i/>
      <w:iCs/>
    </w:rPr>
  </w:style>
  <w:style w:type="character" w:customStyle="1" w:styleId="10">
    <w:name w:val="Заголовок 1 Знак"/>
    <w:link w:val="1"/>
    <w:rsid w:val="00F43C67"/>
    <w:rPr>
      <w:rFonts w:ascii="Cambria" w:eastAsia="Times New Roman" w:hAnsi="Cambria" w:cs="Times New Roman"/>
      <w:b/>
      <w:bCs/>
      <w:kern w:val="32"/>
      <w:sz w:val="32"/>
      <w:szCs w:val="32"/>
    </w:rPr>
  </w:style>
  <w:style w:type="paragraph" w:styleId="a6">
    <w:name w:val="List Paragraph"/>
    <w:basedOn w:val="a"/>
    <w:uiPriority w:val="34"/>
    <w:qFormat/>
    <w:rsid w:val="00F43C67"/>
    <w:pPr>
      <w:ind w:left="720"/>
      <w:contextualSpacing/>
    </w:pPr>
    <w:rPr>
      <w:sz w:val="20"/>
      <w:szCs w:val="20"/>
    </w:rPr>
  </w:style>
  <w:style w:type="character" w:customStyle="1" w:styleId="20">
    <w:name w:val="Заголовок 2 Знак"/>
    <w:link w:val="2"/>
    <w:uiPriority w:val="9"/>
    <w:semiHidden/>
    <w:rsid w:val="00E76D12"/>
    <w:rPr>
      <w:rFonts w:ascii="Cambria" w:eastAsia="Times New Roman" w:hAnsi="Cambria" w:cs="Times New Roman"/>
      <w:b/>
      <w:bCs/>
      <w:i/>
      <w:iCs/>
      <w:sz w:val="28"/>
      <w:szCs w:val="28"/>
    </w:rPr>
  </w:style>
  <w:style w:type="character" w:customStyle="1" w:styleId="style65">
    <w:name w:val="style65"/>
    <w:rsid w:val="00E76D12"/>
  </w:style>
  <w:style w:type="character" w:customStyle="1" w:styleId="style45">
    <w:name w:val="style45"/>
    <w:rsid w:val="00E76D12"/>
  </w:style>
  <w:style w:type="paragraph" w:styleId="a7">
    <w:name w:val="Normal (Web)"/>
    <w:basedOn w:val="a"/>
    <w:uiPriority w:val="99"/>
    <w:unhideWhenUsed/>
    <w:rsid w:val="008B21CD"/>
    <w:pPr>
      <w:spacing w:before="100" w:beforeAutospacing="1" w:after="100" w:afterAutospacing="1"/>
    </w:pPr>
  </w:style>
  <w:style w:type="character" w:customStyle="1" w:styleId="apple-converted-space">
    <w:name w:val="apple-converted-space"/>
    <w:basedOn w:val="a0"/>
    <w:rsid w:val="008B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4120">
      <w:bodyDiv w:val="1"/>
      <w:marLeft w:val="0"/>
      <w:marRight w:val="0"/>
      <w:marTop w:val="0"/>
      <w:marBottom w:val="0"/>
      <w:divBdr>
        <w:top w:val="none" w:sz="0" w:space="0" w:color="auto"/>
        <w:left w:val="none" w:sz="0" w:space="0" w:color="auto"/>
        <w:bottom w:val="none" w:sz="0" w:space="0" w:color="auto"/>
        <w:right w:val="none" w:sz="0" w:space="0" w:color="auto"/>
      </w:divBdr>
    </w:div>
    <w:div w:id="414017916">
      <w:bodyDiv w:val="1"/>
      <w:marLeft w:val="0"/>
      <w:marRight w:val="0"/>
      <w:marTop w:val="0"/>
      <w:marBottom w:val="0"/>
      <w:divBdr>
        <w:top w:val="none" w:sz="0" w:space="0" w:color="auto"/>
        <w:left w:val="none" w:sz="0" w:space="0" w:color="auto"/>
        <w:bottom w:val="none" w:sz="0" w:space="0" w:color="auto"/>
        <w:right w:val="none" w:sz="0" w:space="0" w:color="auto"/>
      </w:divBdr>
    </w:div>
    <w:div w:id="723524967">
      <w:bodyDiv w:val="1"/>
      <w:marLeft w:val="0"/>
      <w:marRight w:val="0"/>
      <w:marTop w:val="0"/>
      <w:marBottom w:val="0"/>
      <w:divBdr>
        <w:top w:val="none" w:sz="0" w:space="0" w:color="auto"/>
        <w:left w:val="none" w:sz="0" w:space="0" w:color="auto"/>
        <w:bottom w:val="none" w:sz="0" w:space="0" w:color="auto"/>
        <w:right w:val="none" w:sz="0" w:space="0" w:color="auto"/>
      </w:divBdr>
    </w:div>
    <w:div w:id="848836936">
      <w:bodyDiv w:val="1"/>
      <w:marLeft w:val="0"/>
      <w:marRight w:val="0"/>
      <w:marTop w:val="0"/>
      <w:marBottom w:val="0"/>
      <w:divBdr>
        <w:top w:val="none" w:sz="0" w:space="0" w:color="auto"/>
        <w:left w:val="none" w:sz="0" w:space="0" w:color="auto"/>
        <w:bottom w:val="none" w:sz="0" w:space="0" w:color="auto"/>
        <w:right w:val="none" w:sz="0" w:space="0" w:color="auto"/>
      </w:divBdr>
      <w:divsChild>
        <w:div w:id="27880990">
          <w:marLeft w:val="0"/>
          <w:marRight w:val="0"/>
          <w:marTop w:val="0"/>
          <w:marBottom w:val="0"/>
          <w:divBdr>
            <w:top w:val="none" w:sz="0" w:space="0" w:color="auto"/>
            <w:left w:val="none" w:sz="0" w:space="0" w:color="auto"/>
            <w:bottom w:val="none" w:sz="0" w:space="0" w:color="auto"/>
            <w:right w:val="none" w:sz="0" w:space="0" w:color="auto"/>
          </w:divBdr>
        </w:div>
        <w:div w:id="357236867">
          <w:marLeft w:val="0"/>
          <w:marRight w:val="0"/>
          <w:marTop w:val="0"/>
          <w:marBottom w:val="0"/>
          <w:divBdr>
            <w:top w:val="none" w:sz="0" w:space="0" w:color="auto"/>
            <w:left w:val="none" w:sz="0" w:space="0" w:color="auto"/>
            <w:bottom w:val="none" w:sz="0" w:space="0" w:color="auto"/>
            <w:right w:val="none" w:sz="0" w:space="0" w:color="auto"/>
          </w:divBdr>
        </w:div>
        <w:div w:id="539585335">
          <w:marLeft w:val="0"/>
          <w:marRight w:val="0"/>
          <w:marTop w:val="0"/>
          <w:marBottom w:val="0"/>
          <w:divBdr>
            <w:top w:val="none" w:sz="0" w:space="0" w:color="auto"/>
            <w:left w:val="none" w:sz="0" w:space="0" w:color="auto"/>
            <w:bottom w:val="none" w:sz="0" w:space="0" w:color="auto"/>
            <w:right w:val="none" w:sz="0" w:space="0" w:color="auto"/>
          </w:divBdr>
        </w:div>
        <w:div w:id="725685180">
          <w:marLeft w:val="0"/>
          <w:marRight w:val="0"/>
          <w:marTop w:val="0"/>
          <w:marBottom w:val="0"/>
          <w:divBdr>
            <w:top w:val="none" w:sz="0" w:space="0" w:color="auto"/>
            <w:left w:val="none" w:sz="0" w:space="0" w:color="auto"/>
            <w:bottom w:val="none" w:sz="0" w:space="0" w:color="auto"/>
            <w:right w:val="none" w:sz="0" w:space="0" w:color="auto"/>
          </w:divBdr>
        </w:div>
      </w:divsChild>
    </w:div>
    <w:div w:id="1162625108">
      <w:bodyDiv w:val="1"/>
      <w:marLeft w:val="0"/>
      <w:marRight w:val="0"/>
      <w:marTop w:val="0"/>
      <w:marBottom w:val="0"/>
      <w:divBdr>
        <w:top w:val="none" w:sz="0" w:space="0" w:color="auto"/>
        <w:left w:val="none" w:sz="0" w:space="0" w:color="auto"/>
        <w:bottom w:val="none" w:sz="0" w:space="0" w:color="auto"/>
        <w:right w:val="none" w:sz="0" w:space="0" w:color="auto"/>
      </w:divBdr>
    </w:div>
    <w:div w:id="13063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Валентин Барышев</cp:lastModifiedBy>
  <cp:revision>4</cp:revision>
  <cp:lastPrinted>2012-03-16T09:18:00Z</cp:lastPrinted>
  <dcterms:created xsi:type="dcterms:W3CDTF">2020-05-19T13:11:00Z</dcterms:created>
  <dcterms:modified xsi:type="dcterms:W3CDTF">2020-05-26T10:53:00Z</dcterms:modified>
</cp:coreProperties>
</file>