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896" w:rsidRDefault="00D7436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-929640</wp:posOffset>
            </wp:positionV>
            <wp:extent cx="7644130" cy="1093978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p w:rsidR="003D2F63" w:rsidRDefault="003D2F6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7974"/>
      </w:tblGrid>
      <w:tr w:rsidR="003D2F63" w:rsidTr="00170AD9">
        <w:trPr>
          <w:jc w:val="center"/>
        </w:trPr>
        <w:tc>
          <w:tcPr>
            <w:tcW w:w="9571" w:type="dxa"/>
            <w:gridSpan w:val="2"/>
          </w:tcPr>
          <w:p w:rsidR="003D2F63" w:rsidRPr="00FA3423" w:rsidRDefault="004800FF" w:rsidP="00FA34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Ярославль</w:t>
            </w:r>
            <w:r w:rsidR="00E76D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="001E4FA3">
              <w:rPr>
                <w:b/>
                <w:sz w:val="28"/>
                <w:szCs w:val="28"/>
              </w:rPr>
              <w:t xml:space="preserve"> </w:t>
            </w:r>
            <w:r w:rsidR="0039758F">
              <w:rPr>
                <w:b/>
                <w:sz w:val="28"/>
                <w:szCs w:val="28"/>
              </w:rPr>
              <w:t>Кострома</w:t>
            </w:r>
          </w:p>
          <w:p w:rsidR="003D2F63" w:rsidRPr="00FA3423" w:rsidRDefault="00DB6455" w:rsidP="00DB645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800FF">
              <w:rPr>
                <w:b/>
                <w:sz w:val="22"/>
                <w:szCs w:val="22"/>
              </w:rPr>
              <w:t xml:space="preserve"> дня/</w:t>
            </w:r>
            <w:r>
              <w:rPr>
                <w:b/>
                <w:sz w:val="22"/>
                <w:szCs w:val="22"/>
              </w:rPr>
              <w:t>1</w:t>
            </w:r>
            <w:r w:rsidR="004800FF">
              <w:rPr>
                <w:b/>
                <w:sz w:val="22"/>
                <w:szCs w:val="22"/>
              </w:rPr>
              <w:t xml:space="preserve"> ноч</w:t>
            </w:r>
            <w:r>
              <w:rPr>
                <w:b/>
                <w:sz w:val="22"/>
                <w:szCs w:val="22"/>
              </w:rPr>
              <w:t>ь</w:t>
            </w:r>
          </w:p>
        </w:tc>
      </w:tr>
      <w:tr w:rsidR="00DB6455" w:rsidTr="00DB6455">
        <w:trPr>
          <w:jc w:val="center"/>
        </w:trPr>
        <w:tc>
          <w:tcPr>
            <w:tcW w:w="1597" w:type="dxa"/>
          </w:tcPr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Ярославль</w:t>
            </w:r>
          </w:p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DB6455" w:rsidRDefault="00DB6455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1 день</w:t>
            </w:r>
          </w:p>
        </w:tc>
        <w:tc>
          <w:tcPr>
            <w:tcW w:w="7974" w:type="dxa"/>
          </w:tcPr>
          <w:p w:rsidR="00DB6455" w:rsidRPr="0075688A" w:rsidRDefault="00DB6455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>1</w:t>
            </w:r>
            <w:r w:rsidR="00357BE1" w:rsidRPr="0075688A">
              <w:rPr>
                <w:b/>
                <w:szCs w:val="22"/>
              </w:rPr>
              <w:t>1</w:t>
            </w:r>
            <w:r w:rsidRPr="0075688A">
              <w:rPr>
                <w:b/>
                <w:szCs w:val="22"/>
              </w:rPr>
              <w:t>:00 Сбор группы у ДК Железнодорожник вокзал Ярославль Главный.</w:t>
            </w:r>
          </w:p>
          <w:p w:rsidR="00357BE1" w:rsidRPr="0075688A" w:rsidRDefault="00357BE1" w:rsidP="00DB6455">
            <w:pPr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 xml:space="preserve">Обед. </w:t>
            </w:r>
          </w:p>
          <w:p w:rsidR="00DB6455" w:rsidRPr="0075688A" w:rsidRDefault="00DB6455" w:rsidP="00DB6455">
            <w:pPr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>Обзорная экскурсия по городу</w:t>
            </w:r>
            <w:r w:rsidRPr="0075688A">
              <w:rPr>
                <w:szCs w:val="22"/>
              </w:rPr>
              <w:t xml:space="preserve"> «Легендами овеян Ярославль»: </w:t>
            </w:r>
            <w:r w:rsidRPr="0075688A">
              <w:rPr>
                <w:i/>
                <w:szCs w:val="22"/>
              </w:rPr>
              <w:t xml:space="preserve">набережная </w:t>
            </w:r>
            <w:r w:rsidRPr="0075688A">
              <w:rPr>
                <w:szCs w:val="22"/>
              </w:rPr>
              <w:t xml:space="preserve">реки </w:t>
            </w:r>
            <w:r w:rsidRPr="0075688A">
              <w:rPr>
                <w:i/>
                <w:szCs w:val="22"/>
              </w:rPr>
              <w:t>Волги</w:t>
            </w:r>
            <w:r w:rsidRPr="0075688A">
              <w:rPr>
                <w:szCs w:val="22"/>
              </w:rPr>
              <w:t>, которая считается едва ли не самой красивой из всех набережных русских городов.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 Туристы обзорно познакомятся с богатой храмовой архитектурой, с первым русским драматическим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театром им. Ф. Волкова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, ярославской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набережной рек Волги и Которосли, уникальными каменными крепостными воротами в средневековый Ярославль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. Настоящая жемчужина города -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Ярославская стрелка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 - место встречи двух рек Волги и Которосли, а также построенный к Тысячелетию кафедральный </w:t>
            </w:r>
            <w:r w:rsidRPr="0075688A">
              <w:rPr>
                <w:b/>
                <w:i/>
                <w:color w:val="000000"/>
                <w:szCs w:val="22"/>
                <w:shd w:val="clear" w:color="auto" w:fill="FFFFFF"/>
              </w:rPr>
              <w:t>Успенский собор</w:t>
            </w:r>
            <w:r w:rsidR="0075688A" w:rsidRPr="0075688A">
              <w:rPr>
                <w:b/>
                <w:i/>
                <w:color w:val="000000"/>
                <w:szCs w:val="22"/>
                <w:shd w:val="clear" w:color="auto" w:fill="FFFFFF"/>
              </w:rPr>
              <w:t xml:space="preserve"> </w:t>
            </w:r>
            <w:r w:rsidRPr="0075688A">
              <w:rPr>
                <w:color w:val="000000"/>
                <w:szCs w:val="22"/>
                <w:shd w:val="clear" w:color="auto" w:fill="FFFFFF"/>
              </w:rPr>
              <w:t xml:space="preserve">Ярославля и единственное в мире </w:t>
            </w:r>
            <w:r w:rsidRPr="0075688A">
              <w:rPr>
                <w:i/>
                <w:color w:val="000000"/>
                <w:szCs w:val="22"/>
                <w:shd w:val="clear" w:color="auto" w:fill="FFFFFF"/>
              </w:rPr>
              <w:t>скульптурное изображение "Троицы" Андрея Рублева</w:t>
            </w:r>
            <w:r w:rsidRPr="0075688A">
              <w:rPr>
                <w:color w:val="000000"/>
                <w:szCs w:val="22"/>
                <w:shd w:val="clear" w:color="auto" w:fill="FFFFFF"/>
              </w:rPr>
              <w:t>. </w:t>
            </w:r>
            <w:r w:rsidRPr="0075688A">
              <w:rPr>
                <w:szCs w:val="22"/>
              </w:rPr>
              <w:t xml:space="preserve"> </w:t>
            </w:r>
          </w:p>
          <w:p w:rsidR="00DB6455" w:rsidRPr="0075688A" w:rsidRDefault="00DB6455" w:rsidP="00DB6455">
            <w:pPr>
              <w:rPr>
                <w:b/>
                <w:bCs/>
                <w:szCs w:val="22"/>
              </w:rPr>
            </w:pPr>
            <w:r w:rsidRPr="0075688A">
              <w:rPr>
                <w:szCs w:val="22"/>
              </w:rPr>
              <w:t xml:space="preserve">Внешний осмотр </w:t>
            </w:r>
            <w:r w:rsidRPr="0075688A">
              <w:rPr>
                <w:b/>
                <w:bCs/>
                <w:szCs w:val="22"/>
              </w:rPr>
              <w:t xml:space="preserve"> Церкви Ильи Пророка - </w:t>
            </w:r>
            <w:r w:rsidRPr="0075688A">
              <w:rPr>
                <w:bCs/>
                <w:szCs w:val="22"/>
              </w:rPr>
              <w:t xml:space="preserve"> выдающегося памятника русской художественной культуры XVII столетия, вписавший ярчайшую страницу в развитие ярославской школы архитектуры и живописи.</w:t>
            </w:r>
            <w:r w:rsidRPr="0075688A">
              <w:rPr>
                <w:b/>
                <w:bCs/>
                <w:szCs w:val="22"/>
              </w:rPr>
              <w:t xml:space="preserve"> </w:t>
            </w:r>
          </w:p>
          <w:p w:rsidR="00DB6455" w:rsidRPr="0075688A" w:rsidRDefault="00DB6455" w:rsidP="00DB6455">
            <w:pPr>
              <w:pStyle w:val="11"/>
              <w:spacing w:before="0" w:beforeAutospacing="0" w:after="0" w:afterAutospacing="0"/>
              <w:rPr>
                <w:szCs w:val="22"/>
              </w:rPr>
            </w:pPr>
            <w:r w:rsidRPr="0075688A">
              <w:rPr>
                <w:b/>
                <w:szCs w:val="22"/>
              </w:rPr>
              <w:t>Посещение</w:t>
            </w:r>
            <w:r w:rsidRPr="0075688A">
              <w:rPr>
                <w:szCs w:val="22"/>
              </w:rPr>
              <w:t xml:space="preserve"> </w:t>
            </w:r>
            <w:r w:rsidRPr="0075688A">
              <w:rPr>
                <w:b/>
                <w:szCs w:val="22"/>
              </w:rPr>
              <w:t>Ярославского государственного историко-архитектурного и художественного музея-заповедника</w:t>
            </w:r>
            <w:r w:rsidRPr="0075688A">
              <w:rPr>
                <w:szCs w:val="22"/>
              </w:rPr>
              <w:t xml:space="preserve"> – одного из крупнейших региональных музеев России. В его составе – памятники архитектуры и живописи, входящие в Список всемирного наследия ЮНЕСКО. Музей расположен в древнейшем ансамбле архитектурных памятников </w:t>
            </w:r>
            <w:proofErr w:type="spellStart"/>
            <w:r w:rsidRPr="0075688A">
              <w:rPr>
                <w:szCs w:val="22"/>
              </w:rPr>
              <w:t>Спасо</w:t>
            </w:r>
            <w:proofErr w:type="spellEnd"/>
            <w:r w:rsidRPr="0075688A">
              <w:rPr>
                <w:szCs w:val="22"/>
              </w:rPr>
              <w:t>-Преображенского монастыря (</w:t>
            </w:r>
            <w:r w:rsidRPr="0075688A">
              <w:rPr>
                <w:szCs w:val="22"/>
                <w:lang w:val="en-US"/>
              </w:rPr>
              <w:t>XIII</w:t>
            </w:r>
            <w:r w:rsidRPr="0075688A">
              <w:rPr>
                <w:szCs w:val="22"/>
              </w:rPr>
              <w:t>-</w:t>
            </w:r>
            <w:r w:rsidRPr="0075688A">
              <w:rPr>
                <w:szCs w:val="22"/>
                <w:lang w:val="en-US"/>
              </w:rPr>
              <w:t>XX</w:t>
            </w:r>
            <w:r w:rsidRPr="0075688A">
              <w:rPr>
                <w:szCs w:val="22"/>
              </w:rPr>
              <w:t xml:space="preserve"> вв.), жемчужина которого - самый ранний каменный храм Ярославля – </w:t>
            </w:r>
            <w:proofErr w:type="spellStart"/>
            <w:r w:rsidRPr="0075688A">
              <w:rPr>
                <w:szCs w:val="22"/>
              </w:rPr>
              <w:t>Спасо</w:t>
            </w:r>
            <w:proofErr w:type="spellEnd"/>
            <w:r w:rsidRPr="0075688A">
              <w:rPr>
                <w:szCs w:val="22"/>
              </w:rPr>
              <w:t>-Преображенский собор (1516 г.).</w:t>
            </w:r>
          </w:p>
          <w:p w:rsidR="00DB6455" w:rsidRPr="0075688A" w:rsidRDefault="00357BE1" w:rsidP="006E1BFF">
            <w:pPr>
              <w:pStyle w:val="11"/>
              <w:spacing w:before="0" w:beforeAutospacing="0" w:after="0" w:afterAutospacing="0"/>
              <w:rPr>
                <w:szCs w:val="22"/>
              </w:rPr>
            </w:pPr>
            <w:r w:rsidRPr="0075688A">
              <w:rPr>
                <w:b/>
                <w:szCs w:val="22"/>
              </w:rPr>
              <w:t>Посещение музея</w:t>
            </w:r>
            <w:r w:rsidRPr="0075688A">
              <w:rPr>
                <w:szCs w:val="22"/>
              </w:rPr>
              <w:t xml:space="preserve"> </w:t>
            </w:r>
            <w:r w:rsidRPr="0075688A">
              <w:rPr>
                <w:b/>
                <w:szCs w:val="22"/>
              </w:rPr>
              <w:t>«Музыка и время»</w:t>
            </w:r>
            <w:r w:rsidRPr="0075688A">
              <w:rPr>
                <w:szCs w:val="22"/>
              </w:rPr>
              <w:t xml:space="preserve"> В коллекции представлены разнообразные музыкальные инструменты (граммофоны, патефоны, фисгармонии, музыкальные шкатулки, шарманка), часы европейских фирм – типичные и сделанные на заказ, утюги, граммофонные и патефонные пластинки, обширное собрание </w:t>
            </w:r>
            <w:proofErr w:type="spellStart"/>
            <w:r w:rsidRPr="0075688A">
              <w:rPr>
                <w:szCs w:val="22"/>
              </w:rPr>
              <w:t>золотофонных</w:t>
            </w:r>
            <w:proofErr w:type="spellEnd"/>
            <w:r w:rsidRPr="0075688A">
              <w:rPr>
                <w:szCs w:val="22"/>
              </w:rPr>
              <w:t xml:space="preserve"> икон. Особенностью музея является то, что все экспонаты находятся в рабочем состоянии: можно услышать и бой старинных часов, и звуки музыкальных инструментов. Во время экскурсии демонстрируется звучание инструментов, колоколов.</w:t>
            </w:r>
          </w:p>
          <w:p w:rsidR="00357BE1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 xml:space="preserve">Размещение в гостинице. </w:t>
            </w:r>
          </w:p>
          <w:p w:rsidR="00357BE1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</w:p>
          <w:p w:rsidR="00357BE1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i/>
                <w:szCs w:val="22"/>
                <w:u w:val="single"/>
              </w:rPr>
            </w:pPr>
            <w:r w:rsidRPr="0075688A">
              <w:rPr>
                <w:b/>
                <w:i/>
                <w:szCs w:val="22"/>
                <w:u w:val="single"/>
              </w:rPr>
              <w:t xml:space="preserve">За </w:t>
            </w:r>
            <w:proofErr w:type="spellStart"/>
            <w:proofErr w:type="gramStart"/>
            <w:r w:rsidRPr="0075688A">
              <w:rPr>
                <w:b/>
                <w:i/>
                <w:szCs w:val="22"/>
                <w:u w:val="single"/>
              </w:rPr>
              <w:t>доп.плату</w:t>
            </w:r>
            <w:proofErr w:type="spellEnd"/>
            <w:proofErr w:type="gramEnd"/>
            <w:r w:rsidRPr="0075688A">
              <w:rPr>
                <w:b/>
                <w:i/>
                <w:szCs w:val="22"/>
                <w:u w:val="single"/>
              </w:rPr>
              <w:t>:</w:t>
            </w:r>
          </w:p>
          <w:p w:rsidR="00357BE1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>Ужин от 350 руб./чел.</w:t>
            </w:r>
          </w:p>
        </w:tc>
      </w:tr>
      <w:tr w:rsidR="001E4FA3" w:rsidTr="00DB6455">
        <w:trPr>
          <w:jc w:val="center"/>
        </w:trPr>
        <w:tc>
          <w:tcPr>
            <w:tcW w:w="1597" w:type="dxa"/>
          </w:tcPr>
          <w:p w:rsidR="001E4FA3" w:rsidRDefault="001E4FA3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1E4FA3" w:rsidRDefault="0039758F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Кострома </w:t>
            </w:r>
          </w:p>
          <w:p w:rsidR="001E4FA3" w:rsidRDefault="001E4FA3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1E4FA3" w:rsidRDefault="001E4FA3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1E4FA3" w:rsidRDefault="00357BE1" w:rsidP="006E1BFF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2</w:t>
            </w:r>
            <w:r w:rsidR="001E4FA3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день</w:t>
            </w:r>
          </w:p>
        </w:tc>
        <w:tc>
          <w:tcPr>
            <w:tcW w:w="7974" w:type="dxa"/>
          </w:tcPr>
          <w:p w:rsidR="001E4FA3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lastRenderedPageBreak/>
              <w:t>Завтрак в гостинице.</w:t>
            </w:r>
          </w:p>
          <w:p w:rsidR="0039758F" w:rsidRPr="0039758F" w:rsidRDefault="00357BE1" w:rsidP="0039758F">
            <w:pPr>
              <w:pStyle w:val="11"/>
              <w:spacing w:before="0" w:beforeAutospacing="0" w:after="0" w:afterAutospacing="0"/>
              <w:rPr>
                <w:shd w:val="clear" w:color="auto" w:fill="FFFFFF"/>
              </w:rPr>
            </w:pPr>
            <w:r w:rsidRPr="0039758F">
              <w:rPr>
                <w:b/>
              </w:rPr>
              <w:t xml:space="preserve">Освобождение номеров. </w:t>
            </w:r>
            <w:r w:rsidR="0039758F" w:rsidRPr="0039758F">
              <w:rPr>
                <w:b/>
                <w:shd w:val="clear" w:color="auto" w:fill="FFFFFF"/>
              </w:rPr>
              <w:t>Отправление на </w:t>
            </w:r>
            <w:proofErr w:type="spellStart"/>
            <w:r w:rsidR="0039758F" w:rsidRPr="0039758F">
              <w:rPr>
                <w:rStyle w:val="a5"/>
                <w:b/>
                <w:i w:val="0"/>
                <w:bdr w:val="none" w:sz="0" w:space="0" w:color="auto" w:frame="1"/>
                <w:shd w:val="clear" w:color="auto" w:fill="FFFFFF"/>
              </w:rPr>
              <w:t>Сумароковскую</w:t>
            </w:r>
            <w:proofErr w:type="spellEnd"/>
            <w:r w:rsidR="0039758F" w:rsidRPr="0039758F">
              <w:rPr>
                <w:rStyle w:val="a5"/>
                <w:b/>
                <w:i w:val="0"/>
                <w:bdr w:val="none" w:sz="0" w:space="0" w:color="auto" w:frame="1"/>
                <w:shd w:val="clear" w:color="auto" w:fill="FFFFFF"/>
              </w:rPr>
              <w:t xml:space="preserve"> Лосеферму под Костромой.</w:t>
            </w:r>
            <w:r w:rsidR="0039758F" w:rsidRPr="0039758F">
              <w:rPr>
                <w:rStyle w:val="a5"/>
                <w:bdr w:val="none" w:sz="0" w:space="0" w:color="auto" w:frame="1"/>
                <w:shd w:val="clear" w:color="auto" w:fill="FFFFFF"/>
              </w:rPr>
              <w:t> </w:t>
            </w:r>
            <w:r w:rsidR="0039758F" w:rsidRPr="0039758F">
              <w:rPr>
                <w:shd w:val="clear" w:color="auto" w:fill="FFFFFF"/>
              </w:rPr>
              <w:t xml:space="preserve">Единственная в мире ферма, где у туристов будет возможность не только увидеть этих лесных великанов, но и покормить с </w:t>
            </w:r>
            <w:r w:rsidR="0039758F" w:rsidRPr="0039758F">
              <w:rPr>
                <w:shd w:val="clear" w:color="auto" w:fill="FFFFFF"/>
              </w:rPr>
              <w:lastRenderedPageBreak/>
              <w:t xml:space="preserve">рук и сфотографироваться на память, услышать увлекательные лосиные истории от работников Лосефермы. </w:t>
            </w:r>
          </w:p>
          <w:p w:rsidR="0039758F" w:rsidRPr="0039758F" w:rsidRDefault="0039758F" w:rsidP="0039758F">
            <w:pPr>
              <w:pStyle w:val="a7"/>
              <w:spacing w:before="0" w:after="0"/>
            </w:pPr>
            <w:r w:rsidRPr="0039758F">
              <w:rPr>
                <w:b/>
              </w:rPr>
              <w:t>Обзорная экскурсия по Костроме</w:t>
            </w:r>
            <w:r w:rsidRPr="0039758F">
              <w:t xml:space="preserve"> с осмотром Богоявленского кафедрального  собора, центральной площади с уникальной планировкой улиц, комплекса торговых рядов.</w:t>
            </w:r>
          </w:p>
          <w:p w:rsidR="0039758F" w:rsidRPr="0039758F" w:rsidRDefault="0039758F" w:rsidP="0039758F">
            <w:pPr>
              <w:pStyle w:val="11"/>
              <w:spacing w:before="0" w:beforeAutospacing="0" w:after="0" w:afterAutospacing="0"/>
              <w:rPr>
                <w:b/>
              </w:rPr>
            </w:pPr>
            <w:r w:rsidRPr="0039758F">
              <w:rPr>
                <w:b/>
              </w:rPr>
              <w:t xml:space="preserve">Обед. </w:t>
            </w:r>
          </w:p>
          <w:p w:rsidR="0039758F" w:rsidRPr="0039758F" w:rsidRDefault="0039758F" w:rsidP="0039758F">
            <w:pPr>
              <w:pStyle w:val="a7"/>
              <w:spacing w:before="0" w:after="0"/>
              <w:rPr>
                <w:b/>
              </w:rPr>
            </w:pPr>
            <w:r w:rsidRPr="0039758F">
              <w:rPr>
                <w:b/>
              </w:rPr>
              <w:t xml:space="preserve">Интерактивная экскурсия </w:t>
            </w:r>
            <w:r w:rsidR="00A72ADC">
              <w:rPr>
                <w:b/>
              </w:rPr>
              <w:t xml:space="preserve">в </w:t>
            </w:r>
            <w:bookmarkStart w:id="0" w:name="_GoBack"/>
            <w:bookmarkEnd w:id="0"/>
            <w:r w:rsidRPr="0039758F">
              <w:rPr>
                <w:b/>
              </w:rPr>
              <w:t>«Музей сыра».</w:t>
            </w:r>
            <w:r w:rsidRPr="0039758F">
              <w:t xml:space="preserve"> Сырный сомелье, известный в узких кругах специалист по сыру, проведет гостей по залам старинного особняка, непрестанно рассказывая о самых загадочных, удивительных и неожиданных сырных историях. Вы узнаете, как и где появился первый сыр, увидите и даже сможете потрогать старинные и современные приспособления для сыроделия, посмеётесь на сырных забавах, откроете для себя целый мир под названием «Сыр». Вас ожидают странные артефакты и хитрые сюрпризы, технические гаджеты и абсолютно непроверенные факты.</w:t>
            </w:r>
          </w:p>
          <w:p w:rsidR="00357BE1" w:rsidRPr="0075688A" w:rsidRDefault="00357BE1" w:rsidP="006E1BFF">
            <w:pPr>
              <w:pStyle w:val="11"/>
              <w:spacing w:before="0" w:beforeAutospacing="0" w:after="0" w:afterAutospacing="0"/>
              <w:rPr>
                <w:b/>
                <w:szCs w:val="22"/>
              </w:rPr>
            </w:pPr>
            <w:r w:rsidRPr="0075688A">
              <w:rPr>
                <w:b/>
                <w:szCs w:val="22"/>
              </w:rPr>
              <w:t>Отправление в Ярославль.</w:t>
            </w:r>
          </w:p>
          <w:p w:rsidR="001E4FA3" w:rsidRPr="0075688A" w:rsidRDefault="00357BE1" w:rsidP="00716F36">
            <w:pPr>
              <w:pStyle w:val="11"/>
              <w:spacing w:before="0" w:beforeAutospacing="0" w:after="0" w:afterAutospacing="0"/>
              <w:rPr>
                <w:b/>
              </w:rPr>
            </w:pPr>
            <w:r w:rsidRPr="0075688A">
              <w:rPr>
                <w:b/>
                <w:szCs w:val="22"/>
              </w:rPr>
              <w:t>Трансфер группы на ЖД вокзал Ярославль Главный.</w:t>
            </w:r>
            <w:r w:rsidR="00716F36" w:rsidRPr="0075688A">
              <w:rPr>
                <w:b/>
                <w:szCs w:val="22"/>
              </w:rPr>
              <w:t xml:space="preserve"> </w:t>
            </w:r>
          </w:p>
        </w:tc>
      </w:tr>
    </w:tbl>
    <w:p w:rsidR="00371627" w:rsidRDefault="00371627" w:rsidP="00170AD9">
      <w:pPr>
        <w:jc w:val="center"/>
        <w:rPr>
          <w:b/>
        </w:rPr>
      </w:pPr>
    </w:p>
    <w:p w:rsidR="00357BE1" w:rsidRDefault="00357BE1" w:rsidP="00170AD9">
      <w:pPr>
        <w:jc w:val="center"/>
        <w:rPr>
          <w:b/>
        </w:rPr>
      </w:pPr>
    </w:p>
    <w:p w:rsidR="00170AD9" w:rsidRPr="0075688A" w:rsidRDefault="00170AD9" w:rsidP="00170AD9">
      <w:pPr>
        <w:jc w:val="center"/>
        <w:rPr>
          <w:b/>
        </w:rPr>
      </w:pPr>
      <w:r w:rsidRPr="0075688A">
        <w:rPr>
          <w:b/>
        </w:rPr>
        <w:t xml:space="preserve">Стоимость тура на </w:t>
      </w:r>
      <w:r w:rsidR="00357BE1" w:rsidRPr="0075688A">
        <w:rPr>
          <w:b/>
        </w:rPr>
        <w:t xml:space="preserve">1-го </w:t>
      </w:r>
      <w:r w:rsidRPr="0075688A">
        <w:rPr>
          <w:b/>
        </w:rPr>
        <w:t xml:space="preserve">человека </w:t>
      </w: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4"/>
        <w:gridCol w:w="1630"/>
        <w:gridCol w:w="1630"/>
      </w:tblGrid>
      <w:tr w:rsidR="00357BE1" w:rsidRPr="0075688A" w:rsidTr="005142CE">
        <w:tc>
          <w:tcPr>
            <w:tcW w:w="7514" w:type="dxa"/>
            <w:vMerge w:val="restart"/>
          </w:tcPr>
          <w:p w:rsidR="00357BE1" w:rsidRPr="0075688A" w:rsidRDefault="00357BE1" w:rsidP="0076677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 xml:space="preserve">Размещение </w:t>
            </w:r>
          </w:p>
        </w:tc>
        <w:tc>
          <w:tcPr>
            <w:tcW w:w="3260" w:type="dxa"/>
            <w:gridSpan w:val="2"/>
          </w:tcPr>
          <w:p w:rsidR="00357BE1" w:rsidRPr="0075688A" w:rsidRDefault="00357BE1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Стоимость</w:t>
            </w:r>
          </w:p>
        </w:tc>
      </w:tr>
      <w:tr w:rsidR="00357BE1" w:rsidRPr="0075688A" w:rsidTr="0088285B">
        <w:tc>
          <w:tcPr>
            <w:tcW w:w="7514" w:type="dxa"/>
            <w:vMerge/>
          </w:tcPr>
          <w:p w:rsidR="00357BE1" w:rsidRPr="0075688A" w:rsidRDefault="00357BE1" w:rsidP="0076677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357BE1" w:rsidRPr="0075688A" w:rsidRDefault="00357BE1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Взрослые</w:t>
            </w:r>
          </w:p>
        </w:tc>
        <w:tc>
          <w:tcPr>
            <w:tcW w:w="1630" w:type="dxa"/>
          </w:tcPr>
          <w:p w:rsidR="00357BE1" w:rsidRPr="0075688A" w:rsidRDefault="00357BE1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Дети</w:t>
            </w:r>
          </w:p>
        </w:tc>
      </w:tr>
      <w:tr w:rsidR="00357BE1" w:rsidRPr="0075688A" w:rsidTr="00357BE1">
        <w:tc>
          <w:tcPr>
            <w:tcW w:w="7514" w:type="dxa"/>
          </w:tcPr>
          <w:p w:rsidR="00357BE1" w:rsidRPr="0075688A" w:rsidRDefault="00357BE1" w:rsidP="00766771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Гостиница «</w:t>
            </w:r>
            <w:proofErr w:type="spellStart"/>
            <w:r w:rsidRPr="0075688A">
              <w:rPr>
                <w:b/>
                <w:sz w:val="24"/>
                <w:szCs w:val="24"/>
              </w:rPr>
              <w:t>Yarhotel</w:t>
            </w:r>
            <w:proofErr w:type="spellEnd"/>
            <w:r w:rsidRPr="007568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688A">
              <w:rPr>
                <w:b/>
                <w:sz w:val="24"/>
                <w:szCs w:val="24"/>
              </w:rPr>
              <w:t>Centre</w:t>
            </w:r>
            <w:proofErr w:type="spellEnd"/>
            <w:r w:rsidRPr="0075688A">
              <w:rPr>
                <w:b/>
                <w:sz w:val="24"/>
                <w:szCs w:val="24"/>
              </w:rPr>
              <w:t xml:space="preserve">», центр города, удобства в номере, завтрак «шведский стол» </w:t>
            </w:r>
          </w:p>
        </w:tc>
        <w:tc>
          <w:tcPr>
            <w:tcW w:w="1630" w:type="dxa"/>
          </w:tcPr>
          <w:p w:rsidR="00357BE1" w:rsidRPr="0075688A" w:rsidRDefault="00A7216F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</w:t>
            </w:r>
          </w:p>
        </w:tc>
        <w:tc>
          <w:tcPr>
            <w:tcW w:w="1630" w:type="dxa"/>
          </w:tcPr>
          <w:p w:rsidR="00357BE1" w:rsidRPr="0075688A" w:rsidRDefault="00A7216F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7 300</w:t>
            </w:r>
          </w:p>
        </w:tc>
      </w:tr>
      <w:tr w:rsidR="00357BE1" w:rsidRPr="0075688A" w:rsidTr="00357BE1">
        <w:tc>
          <w:tcPr>
            <w:tcW w:w="7514" w:type="dxa"/>
          </w:tcPr>
          <w:p w:rsidR="00357BE1" w:rsidRPr="0075688A" w:rsidRDefault="007A27BD" w:rsidP="00766771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75688A">
              <w:rPr>
                <w:b/>
                <w:sz w:val="24"/>
                <w:szCs w:val="24"/>
              </w:rPr>
              <w:t>Гостиница «</w:t>
            </w:r>
            <w:r>
              <w:rPr>
                <w:b/>
                <w:sz w:val="24"/>
                <w:szCs w:val="24"/>
              </w:rPr>
              <w:t xml:space="preserve">Алеша Попович Двор», </w:t>
            </w:r>
            <w:r w:rsidRPr="0075688A">
              <w:rPr>
                <w:b/>
                <w:sz w:val="24"/>
                <w:szCs w:val="24"/>
              </w:rPr>
              <w:t>центр города, удобства в номере, завтрак «шведский стол»</w:t>
            </w:r>
          </w:p>
        </w:tc>
        <w:tc>
          <w:tcPr>
            <w:tcW w:w="1630" w:type="dxa"/>
          </w:tcPr>
          <w:p w:rsidR="00357BE1" w:rsidRPr="0075688A" w:rsidRDefault="00CB0E8F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8 250</w:t>
            </w:r>
          </w:p>
        </w:tc>
        <w:tc>
          <w:tcPr>
            <w:tcW w:w="1630" w:type="dxa"/>
          </w:tcPr>
          <w:p w:rsidR="00357BE1" w:rsidRPr="0075688A" w:rsidRDefault="00CB0E8F" w:rsidP="00766771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8 050</w:t>
            </w:r>
          </w:p>
        </w:tc>
      </w:tr>
    </w:tbl>
    <w:p w:rsidR="00FC0AC8" w:rsidRPr="0075688A" w:rsidRDefault="00FC0AC8" w:rsidP="00FC0AC8">
      <w:pPr>
        <w:rPr>
          <w:b/>
        </w:rPr>
      </w:pPr>
    </w:p>
    <w:p w:rsidR="00FC0AC8" w:rsidRPr="0075688A" w:rsidRDefault="00FC0AC8" w:rsidP="00FC0AC8">
      <w:pPr>
        <w:rPr>
          <w:b/>
        </w:rPr>
      </w:pPr>
      <w:r w:rsidRPr="0075688A">
        <w:rPr>
          <w:b/>
        </w:rPr>
        <w:t>В стоимость тура входит:</w:t>
      </w:r>
    </w:p>
    <w:p w:rsidR="00F43C67" w:rsidRPr="0075688A" w:rsidRDefault="00F43C67" w:rsidP="00F43C67">
      <w:pPr>
        <w:rPr>
          <w:b/>
        </w:rPr>
      </w:pPr>
      <w:r w:rsidRPr="0075688A">
        <w:rPr>
          <w:b/>
        </w:rPr>
        <w:t xml:space="preserve">- </w:t>
      </w:r>
      <w:r w:rsidRPr="0075688A">
        <w:t>транспортное обслуживание,</w:t>
      </w:r>
      <w:r w:rsidRPr="0075688A">
        <w:rPr>
          <w:b/>
        </w:rPr>
        <w:t xml:space="preserve"> </w:t>
      </w:r>
    </w:p>
    <w:p w:rsidR="00F43C67" w:rsidRPr="0075688A" w:rsidRDefault="00F43C67" w:rsidP="00F43C67">
      <w:pPr>
        <w:rPr>
          <w:b/>
        </w:rPr>
      </w:pPr>
      <w:r w:rsidRPr="0075688A">
        <w:rPr>
          <w:b/>
        </w:rPr>
        <w:t xml:space="preserve">- </w:t>
      </w:r>
      <w:r w:rsidRPr="0075688A">
        <w:t>проживание</w:t>
      </w:r>
      <w:r w:rsidRPr="0075688A">
        <w:rPr>
          <w:b/>
        </w:rPr>
        <w:t>,</w:t>
      </w:r>
    </w:p>
    <w:p w:rsidR="00F43C67" w:rsidRPr="0075688A" w:rsidRDefault="00F43C67" w:rsidP="00F43C67">
      <w:r w:rsidRPr="0075688A">
        <w:rPr>
          <w:b/>
        </w:rPr>
        <w:t xml:space="preserve">- </w:t>
      </w:r>
      <w:r w:rsidRPr="0075688A">
        <w:t xml:space="preserve">питание по программе,  </w:t>
      </w:r>
    </w:p>
    <w:p w:rsidR="00F43C67" w:rsidRPr="0075688A" w:rsidRDefault="00F43C67" w:rsidP="00F43C67">
      <w:r w:rsidRPr="0075688A">
        <w:t xml:space="preserve">- экскурсионная программа,  </w:t>
      </w:r>
    </w:p>
    <w:p w:rsidR="00F43C67" w:rsidRPr="0075688A" w:rsidRDefault="00F43C67" w:rsidP="00F43C67">
      <w:r w:rsidRPr="0075688A">
        <w:t>- входные билеты в музеи,</w:t>
      </w:r>
    </w:p>
    <w:p w:rsidR="00F43C67" w:rsidRPr="0075688A" w:rsidRDefault="00F43C67" w:rsidP="00F43C67">
      <w:r w:rsidRPr="0075688A">
        <w:t>- услуги гида-экскурсовода,</w:t>
      </w:r>
    </w:p>
    <w:p w:rsidR="00F43C67" w:rsidRPr="0075688A" w:rsidRDefault="00F43C67" w:rsidP="00F43C67">
      <w:r w:rsidRPr="0075688A">
        <w:t>- страховка.</w:t>
      </w:r>
    </w:p>
    <w:p w:rsidR="003D2F63" w:rsidRDefault="003D2F63" w:rsidP="00F43C67"/>
    <w:p w:rsidR="0075688A" w:rsidRDefault="0075688A" w:rsidP="00F43C67"/>
    <w:p w:rsidR="0075688A" w:rsidRPr="0075688A" w:rsidRDefault="0075688A" w:rsidP="0075688A">
      <w:pPr>
        <w:jc w:val="center"/>
        <w:rPr>
          <w:sz w:val="20"/>
        </w:rPr>
      </w:pPr>
      <w:r w:rsidRPr="0075688A">
        <w:rPr>
          <w:b/>
          <w:sz w:val="20"/>
          <w:shd w:val="clear" w:color="auto" w:fill="FFFFFF"/>
        </w:rPr>
        <w:t>Фирма оставляет за собой право изменять порядок и время проведения экскурсий, сохраняя их объем и качество, а, также, в крайнем случае, заменять экскурсии на равноценные.</w:t>
      </w:r>
    </w:p>
    <w:sectPr w:rsidR="0075688A" w:rsidRPr="0075688A" w:rsidSect="00170AD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4706"/>
    <w:multiLevelType w:val="hybridMultilevel"/>
    <w:tmpl w:val="2E2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403CF"/>
    <w:multiLevelType w:val="hybridMultilevel"/>
    <w:tmpl w:val="7B328C64"/>
    <w:lvl w:ilvl="0" w:tplc="6ECCF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F63"/>
    <w:rsid w:val="000A0184"/>
    <w:rsid w:val="00170AD9"/>
    <w:rsid w:val="001C49C3"/>
    <w:rsid w:val="001E4FA3"/>
    <w:rsid w:val="002656F2"/>
    <w:rsid w:val="002B735B"/>
    <w:rsid w:val="00343BCF"/>
    <w:rsid w:val="00357BE1"/>
    <w:rsid w:val="00371627"/>
    <w:rsid w:val="0039758F"/>
    <w:rsid w:val="003D2F63"/>
    <w:rsid w:val="003E40A8"/>
    <w:rsid w:val="004800FF"/>
    <w:rsid w:val="004E386E"/>
    <w:rsid w:val="00555CCF"/>
    <w:rsid w:val="005617DC"/>
    <w:rsid w:val="006910DF"/>
    <w:rsid w:val="006E01BA"/>
    <w:rsid w:val="00716F36"/>
    <w:rsid w:val="0075688A"/>
    <w:rsid w:val="00766771"/>
    <w:rsid w:val="007A27BD"/>
    <w:rsid w:val="007B446E"/>
    <w:rsid w:val="0084690C"/>
    <w:rsid w:val="00866F69"/>
    <w:rsid w:val="00962896"/>
    <w:rsid w:val="009A495B"/>
    <w:rsid w:val="009D5829"/>
    <w:rsid w:val="00A10185"/>
    <w:rsid w:val="00A7216F"/>
    <w:rsid w:val="00A72ADC"/>
    <w:rsid w:val="00AC1786"/>
    <w:rsid w:val="00BC18A9"/>
    <w:rsid w:val="00C16452"/>
    <w:rsid w:val="00C75866"/>
    <w:rsid w:val="00CB0E8F"/>
    <w:rsid w:val="00D06BD3"/>
    <w:rsid w:val="00D74367"/>
    <w:rsid w:val="00DB36E9"/>
    <w:rsid w:val="00DB6455"/>
    <w:rsid w:val="00E76D12"/>
    <w:rsid w:val="00F43C67"/>
    <w:rsid w:val="00FA3423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5C70"/>
  <w15:docId w15:val="{920E58DC-A9FE-4A78-8392-340F9FDB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F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6B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iPriority w:val="99"/>
    <w:rsid w:val="003D2F6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D2F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rsid w:val="00D06BD3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4800FF"/>
    <w:rPr>
      <w:b/>
      <w:bCs/>
    </w:rPr>
  </w:style>
  <w:style w:type="character" w:styleId="a5">
    <w:name w:val="Emphasis"/>
    <w:uiPriority w:val="20"/>
    <w:qFormat/>
    <w:rsid w:val="004800FF"/>
    <w:rPr>
      <w:i/>
      <w:iCs/>
    </w:rPr>
  </w:style>
  <w:style w:type="character" w:customStyle="1" w:styleId="10">
    <w:name w:val="Заголовок 1 Знак"/>
    <w:link w:val="1"/>
    <w:rsid w:val="00F43C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F43C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7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65">
    <w:name w:val="style65"/>
    <w:rsid w:val="00E76D12"/>
  </w:style>
  <w:style w:type="character" w:customStyle="1" w:styleId="style45">
    <w:name w:val="style45"/>
    <w:rsid w:val="00E76D12"/>
  </w:style>
  <w:style w:type="paragraph" w:styleId="a7">
    <w:name w:val="Normal (Web)"/>
    <w:basedOn w:val="a"/>
    <w:uiPriority w:val="99"/>
    <w:unhideWhenUsed/>
    <w:rsid w:val="0039758F"/>
    <w:pPr>
      <w:spacing w:before="75" w:after="15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Валентин Барышев</cp:lastModifiedBy>
  <cp:revision>9</cp:revision>
  <cp:lastPrinted>2012-03-16T09:18:00Z</cp:lastPrinted>
  <dcterms:created xsi:type="dcterms:W3CDTF">2020-03-19T09:08:00Z</dcterms:created>
  <dcterms:modified xsi:type="dcterms:W3CDTF">2020-04-30T09:09:00Z</dcterms:modified>
</cp:coreProperties>
</file>